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CC0B21" w14:textId="24BE059A" w:rsidR="00D247BB" w:rsidRPr="004D0D38" w:rsidRDefault="004D0D38" w:rsidP="00017C9D">
      <w:pPr>
        <w:jc w:val="center"/>
        <w:rPr>
          <w:rFonts w:cstheme="minorHAnsi"/>
          <w:b/>
        </w:rPr>
      </w:pPr>
      <w:r w:rsidRPr="004D0D38">
        <w:rPr>
          <w:rFonts w:cstheme="minorHAnsi"/>
          <w:b/>
        </w:rPr>
        <w:t>REGULAMIN KORZYSTANIA Z SALI DYDAKTYCZNEJ/LABORATORIUM</w:t>
      </w:r>
    </w:p>
    <w:p w14:paraId="15D3AAC3" w14:textId="28E9A995" w:rsidR="004D0D38" w:rsidRDefault="004D0D38" w:rsidP="00017C9D">
      <w:pPr>
        <w:jc w:val="center"/>
        <w:rPr>
          <w:rFonts w:cstheme="minorHAnsi"/>
          <w:b/>
        </w:rPr>
      </w:pPr>
      <w:r w:rsidRPr="004D0D38">
        <w:rPr>
          <w:rFonts w:cstheme="minorHAnsi"/>
          <w:b/>
        </w:rPr>
        <w:t>Obowiązujący na WAPW od 01.10.2020r. wprowadzony</w:t>
      </w:r>
      <w:r w:rsidR="001F638D">
        <w:rPr>
          <w:rFonts w:cstheme="minorHAnsi"/>
          <w:b/>
        </w:rPr>
        <w:t xml:space="preserve"> w związku z Zarządzeniem nr 104</w:t>
      </w:r>
      <w:r w:rsidR="00087EB4">
        <w:rPr>
          <w:rFonts w:cstheme="minorHAnsi"/>
          <w:b/>
        </w:rPr>
        <w:t>/</w:t>
      </w:r>
      <w:r w:rsidR="001F638D">
        <w:rPr>
          <w:rFonts w:cstheme="minorHAnsi"/>
          <w:b/>
        </w:rPr>
        <w:t>2020 Rektora PW z dnia 30.09</w:t>
      </w:r>
      <w:r w:rsidRPr="004D0D38">
        <w:rPr>
          <w:rFonts w:cstheme="minorHAnsi"/>
          <w:b/>
        </w:rPr>
        <w:t>.2020r.</w:t>
      </w:r>
    </w:p>
    <w:p w14:paraId="744AB009" w14:textId="77777777" w:rsidR="004D0D38" w:rsidRDefault="004D0D38" w:rsidP="00017C9D">
      <w:pPr>
        <w:tabs>
          <w:tab w:val="left" w:pos="5977"/>
        </w:tabs>
        <w:jc w:val="both"/>
        <w:rPr>
          <w:rFonts w:cstheme="minorHAnsi"/>
          <w:b/>
        </w:rPr>
      </w:pPr>
      <w:bookmarkStart w:id="0" w:name="_GoBack"/>
      <w:bookmarkEnd w:id="0"/>
    </w:p>
    <w:p w14:paraId="7050481F" w14:textId="77777777" w:rsidR="004D0D38" w:rsidRDefault="004D0D38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 w:rsidRPr="004D0D38">
        <w:rPr>
          <w:rFonts w:cstheme="minorHAnsi"/>
        </w:rPr>
        <w:t xml:space="preserve">Sala </w:t>
      </w:r>
      <w:r>
        <w:rPr>
          <w:rFonts w:cstheme="minorHAnsi"/>
        </w:rPr>
        <w:t>jest otwierana zgodnie z planowanymi w niej zajęciami przez prowadzącego zajęcia.</w:t>
      </w:r>
    </w:p>
    <w:p w14:paraId="52EBBB08" w14:textId="64AF8409" w:rsidR="004D0D38" w:rsidRDefault="004D040F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W s</w:t>
      </w:r>
      <w:r w:rsidR="004D0D38">
        <w:rPr>
          <w:rFonts w:cstheme="minorHAnsi"/>
        </w:rPr>
        <w:t xml:space="preserve">ali może przebywać maksymalnie tyle osób, ile wskazano w informacji zamieszczonej na drzwiach wejściowych do </w:t>
      </w:r>
      <w:r w:rsidR="00087EB4">
        <w:rPr>
          <w:rFonts w:cstheme="minorHAnsi"/>
        </w:rPr>
        <w:t>s</w:t>
      </w:r>
      <w:r w:rsidR="00B07566">
        <w:rPr>
          <w:rFonts w:cstheme="minorHAnsi"/>
        </w:rPr>
        <w:t>ali.</w:t>
      </w:r>
    </w:p>
    <w:p w14:paraId="3872FFCB" w14:textId="32C42B02" w:rsidR="00B07566" w:rsidRDefault="00B07566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Do </w:t>
      </w:r>
      <w:r w:rsidR="00697BD7">
        <w:rPr>
          <w:rFonts w:cstheme="minorHAnsi"/>
        </w:rPr>
        <w:t>s</w:t>
      </w:r>
      <w:r>
        <w:rPr>
          <w:rFonts w:cstheme="minorHAnsi"/>
        </w:rPr>
        <w:t xml:space="preserve">ali może wejść </w:t>
      </w:r>
      <w:r w:rsidR="00690171">
        <w:rPr>
          <w:rFonts w:cstheme="minorHAnsi"/>
        </w:rPr>
        <w:t xml:space="preserve">wyłącznie </w:t>
      </w:r>
      <w:r>
        <w:rPr>
          <w:rFonts w:cstheme="minorHAnsi"/>
        </w:rPr>
        <w:t>osoba zdrowa</w:t>
      </w:r>
      <w:r w:rsidR="00087EB4">
        <w:rPr>
          <w:rFonts w:cstheme="minorHAnsi"/>
        </w:rPr>
        <w:t xml:space="preserve">, </w:t>
      </w:r>
      <w:r>
        <w:rPr>
          <w:rFonts w:cstheme="minorHAnsi"/>
        </w:rPr>
        <w:t xml:space="preserve"> w maseczce</w:t>
      </w:r>
      <w:r w:rsidR="004D040F">
        <w:rPr>
          <w:rFonts w:cstheme="minorHAnsi"/>
        </w:rPr>
        <w:t>/przyłbicy</w:t>
      </w:r>
      <w:r>
        <w:rPr>
          <w:rFonts w:cstheme="minorHAnsi"/>
        </w:rPr>
        <w:t xml:space="preserve"> </w:t>
      </w:r>
      <w:r w:rsidR="00697BD7">
        <w:rPr>
          <w:rFonts w:cstheme="minorHAnsi"/>
        </w:rPr>
        <w:t>zakrywającej usta i nos</w:t>
      </w:r>
      <w:r w:rsidR="00087EB4">
        <w:rPr>
          <w:rFonts w:cstheme="minorHAnsi"/>
        </w:rPr>
        <w:t xml:space="preserve">, </w:t>
      </w:r>
      <w:r w:rsidR="00697BD7">
        <w:rPr>
          <w:rFonts w:cstheme="minorHAnsi"/>
        </w:rPr>
        <w:t xml:space="preserve"> </w:t>
      </w:r>
      <w:r>
        <w:rPr>
          <w:rFonts w:cstheme="minorHAnsi"/>
        </w:rPr>
        <w:t>bez objawów chorobowych</w:t>
      </w:r>
      <w:r w:rsidR="00697BD7">
        <w:rPr>
          <w:rFonts w:cstheme="minorHAnsi"/>
        </w:rPr>
        <w:t xml:space="preserve"> (</w:t>
      </w:r>
      <w:r>
        <w:rPr>
          <w:rFonts w:cstheme="minorHAnsi"/>
        </w:rPr>
        <w:t>temperaturą</w:t>
      </w:r>
      <w:r w:rsidR="00423F06">
        <w:rPr>
          <w:rFonts w:eastAsia="Adagio_Slab" w:cstheme="minorHAnsi"/>
        </w:rPr>
        <w:t xml:space="preserve"> </w:t>
      </w:r>
      <w:r w:rsidR="00697BD7">
        <w:rPr>
          <w:rFonts w:eastAsia="Adagio_Slab" w:cstheme="minorHAnsi"/>
        </w:rPr>
        <w:t xml:space="preserve">max. </w:t>
      </w:r>
      <w:r w:rsidR="00087EB4">
        <w:rPr>
          <w:rFonts w:eastAsia="Adagio_Slab" w:cstheme="minorHAnsi"/>
        </w:rPr>
        <w:t>37,0</w:t>
      </w:r>
      <w:r w:rsidR="00423F06">
        <w:rPr>
          <w:rFonts w:eastAsia="Adagio_Slab" w:cstheme="minorHAnsi"/>
        </w:rPr>
        <w:t xml:space="preserve"> </w:t>
      </w:r>
      <w:r w:rsidR="00087EB4">
        <w:rPr>
          <w:rFonts w:eastAsia="Adagio_Slab" w:cstheme="minorHAnsi"/>
          <w:vertAlign w:val="superscript"/>
        </w:rPr>
        <w:t>o</w:t>
      </w:r>
      <w:r w:rsidR="00423F06">
        <w:rPr>
          <w:rFonts w:eastAsia="Adagio_Slab" w:cstheme="minorHAnsi"/>
        </w:rPr>
        <w:t xml:space="preserve">C, </w:t>
      </w:r>
      <w:r w:rsidR="00423F06" w:rsidRPr="00423F06">
        <w:rPr>
          <w:rFonts w:eastAsia="Adagio_Slab" w:cstheme="minorHAnsi"/>
        </w:rPr>
        <w:t xml:space="preserve"> katar, kaszel, brak powonienia, </w:t>
      </w:r>
      <w:r w:rsidR="00BA5427">
        <w:rPr>
          <w:rFonts w:eastAsia="Adagio_Slab" w:cstheme="minorHAnsi"/>
        </w:rPr>
        <w:t xml:space="preserve">smaku </w:t>
      </w:r>
      <w:r w:rsidR="00423F06" w:rsidRPr="00423F06">
        <w:rPr>
          <w:rFonts w:eastAsia="Adagio_Slab" w:cstheme="minorHAnsi"/>
        </w:rPr>
        <w:t>etc.</w:t>
      </w:r>
      <w:r w:rsidR="00423F06">
        <w:rPr>
          <w:rFonts w:eastAsia="Adagio_Slab" w:cstheme="minorHAnsi"/>
        </w:rPr>
        <w:t>)</w:t>
      </w:r>
      <w:r w:rsidR="00423F06">
        <w:rPr>
          <w:rFonts w:cstheme="minorHAnsi"/>
        </w:rPr>
        <w:t>.</w:t>
      </w:r>
    </w:p>
    <w:p w14:paraId="543ECB89" w14:textId="259D3102" w:rsidR="004D040F" w:rsidRDefault="004D040F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Podczas</w:t>
      </w:r>
      <w:r w:rsidR="00531827">
        <w:rPr>
          <w:rFonts w:cstheme="minorHAnsi"/>
        </w:rPr>
        <w:t xml:space="preserve"> trwania zajęć studenci przez cały czas pozostają w maseczc</w:t>
      </w:r>
      <w:r w:rsidR="00BA5427">
        <w:rPr>
          <w:rFonts w:cstheme="minorHAnsi"/>
        </w:rPr>
        <w:t>e</w:t>
      </w:r>
      <w:r w:rsidR="00531827">
        <w:rPr>
          <w:rFonts w:cstheme="minorHAnsi"/>
        </w:rPr>
        <w:t xml:space="preserve">/przyłbicy zakrywającej usta i nos.  </w:t>
      </w:r>
    </w:p>
    <w:p w14:paraId="2ECBD914" w14:textId="77777777" w:rsidR="00423F06" w:rsidRDefault="00CD3D8C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zajęciach nie mogą uczestniczyć studenci i nauczyciele oraz inni pracownicy, którzy są chorzy, odbywają kwarantannę lub przebywają w izolacji domowej lub przebywają z osobą odbywającą kwarantannę lub izolację w warunkach domowych. </w:t>
      </w:r>
    </w:p>
    <w:p w14:paraId="5D538EEF" w14:textId="77777777" w:rsidR="00CD3D8C" w:rsidRDefault="00CD3D8C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Przed wejściem </w:t>
      </w:r>
      <w:r w:rsidR="0093577C">
        <w:rPr>
          <w:rFonts w:cstheme="minorHAnsi"/>
        </w:rPr>
        <w:t>do s</w:t>
      </w:r>
      <w:r>
        <w:rPr>
          <w:rFonts w:cstheme="minorHAnsi"/>
        </w:rPr>
        <w:t>ali należy zdezynfekować dłonie płynem dezynfekującym.</w:t>
      </w:r>
    </w:p>
    <w:p w14:paraId="699F4947" w14:textId="757C4B39" w:rsidR="008963BC" w:rsidRDefault="00087EB4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W s</w:t>
      </w:r>
      <w:r w:rsidR="008963BC">
        <w:rPr>
          <w:rFonts w:cstheme="minorHAnsi"/>
        </w:rPr>
        <w:t xml:space="preserve">ali można zajmować wyłącznie oznaczone miejsca lub wskazane przez </w:t>
      </w:r>
      <w:r>
        <w:rPr>
          <w:rFonts w:cstheme="minorHAnsi"/>
        </w:rPr>
        <w:t>nauczyciela</w:t>
      </w:r>
      <w:r w:rsidR="008963BC">
        <w:rPr>
          <w:rFonts w:cstheme="minorHAnsi"/>
        </w:rPr>
        <w:t xml:space="preserve">. </w:t>
      </w:r>
    </w:p>
    <w:p w14:paraId="1ECB1C8F" w14:textId="53073819" w:rsidR="00CD3D8C" w:rsidRDefault="008963BC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Do </w:t>
      </w:r>
      <w:r w:rsidR="00690171">
        <w:rPr>
          <w:rFonts w:cstheme="minorHAnsi"/>
        </w:rPr>
        <w:t>s</w:t>
      </w:r>
      <w:r>
        <w:rPr>
          <w:rFonts w:cstheme="minorHAnsi"/>
        </w:rPr>
        <w:t xml:space="preserve">ali </w:t>
      </w:r>
      <w:r w:rsidR="00E44AC9">
        <w:rPr>
          <w:rFonts w:cstheme="minorHAnsi"/>
        </w:rPr>
        <w:t>nie wolno wnosić zbędnych przedmiotów</w:t>
      </w:r>
      <w:r>
        <w:rPr>
          <w:rFonts w:cstheme="minorHAnsi"/>
        </w:rPr>
        <w:t xml:space="preserve">. </w:t>
      </w:r>
    </w:p>
    <w:p w14:paraId="711365C6" w14:textId="3CD01BDB" w:rsidR="00690171" w:rsidRDefault="00D67327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Studenci nie korzystają z szatni, okrycia wierzchnie zabierają ze sobą do sali, w której mają zajęcia i pozostawiają na przygotowanych krzesłach innych niż te na których będą sied</w:t>
      </w:r>
      <w:r w:rsidR="00087EB4">
        <w:rPr>
          <w:rFonts w:cstheme="minorHAnsi"/>
        </w:rPr>
        <w:t>zieć podczas zajęć</w:t>
      </w:r>
      <w:r>
        <w:rPr>
          <w:rFonts w:cstheme="minorHAnsi"/>
        </w:rPr>
        <w:t>. Obowiązuje zasada, że na jednym krześle znajduje się okrycie jednej osoby. Zabronione jest pozostawianie kurtek/płaszczy kilku osób na jednym krześle.</w:t>
      </w:r>
    </w:p>
    <w:p w14:paraId="1034563E" w14:textId="77777777" w:rsidR="008963BC" w:rsidRDefault="008963BC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Korzystanie z telefonów komórkowych podczas zajęć jest możliwe wyłącznie w sytuacji zagrożenia.</w:t>
      </w:r>
    </w:p>
    <w:p w14:paraId="42DD3EFF" w14:textId="563F7297" w:rsidR="0093577C" w:rsidRDefault="008963BC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Każdy student, o ile jest to możliwe, korzysta z własnych, przyborów /przedmiotów niezbędnych do realizacji zajęć. Przedmioty </w:t>
      </w:r>
      <w:r w:rsidR="0093577C">
        <w:rPr>
          <w:rFonts w:cstheme="minorHAnsi"/>
        </w:rPr>
        <w:t>używane wspólnie muszą zostać zdezynfeko</w:t>
      </w:r>
      <w:r w:rsidR="00087EB4">
        <w:rPr>
          <w:rFonts w:cstheme="minorHAnsi"/>
        </w:rPr>
        <w:t>wane przed użyciem przez kolejną</w:t>
      </w:r>
      <w:r w:rsidR="0093577C">
        <w:rPr>
          <w:rFonts w:cstheme="minorHAnsi"/>
        </w:rPr>
        <w:t xml:space="preserve"> osobę, za wyjątkiem materiałów jednorazowych. Zabrania się pożyczania przedmiotów.</w:t>
      </w:r>
    </w:p>
    <w:p w14:paraId="3CC69880" w14:textId="66E1AEF8" w:rsidR="0093577C" w:rsidRDefault="0093577C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Zabr</w:t>
      </w:r>
      <w:r w:rsidR="00087EB4">
        <w:rPr>
          <w:rFonts w:cstheme="minorHAnsi"/>
        </w:rPr>
        <w:t>ania się używania w s</w:t>
      </w:r>
      <w:r>
        <w:rPr>
          <w:rFonts w:cstheme="minorHAnsi"/>
        </w:rPr>
        <w:t xml:space="preserve">ali urządzeń klimatyzacyjnych. </w:t>
      </w:r>
    </w:p>
    <w:p w14:paraId="29D53481" w14:textId="77777777" w:rsidR="0093577C" w:rsidRDefault="0093577C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Osoby w sali zajmują przygotowane wcześniej miejsca. </w:t>
      </w:r>
    </w:p>
    <w:p w14:paraId="734BEFB5" w14:textId="205F8D56" w:rsidR="0093577C" w:rsidRDefault="0093577C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Przemieszczanie mebli, w szczególności krzeseł i foteli jest zabronione. Miejsca zostały ustawione w taki sposób żeby zachować </w:t>
      </w:r>
      <w:r w:rsidR="00B40028">
        <w:rPr>
          <w:rFonts w:cstheme="minorHAnsi"/>
        </w:rPr>
        <w:t xml:space="preserve">minimalny niezbędny </w:t>
      </w:r>
      <w:r>
        <w:rPr>
          <w:rFonts w:cstheme="minorHAnsi"/>
        </w:rPr>
        <w:t>dystans</w:t>
      </w:r>
      <w:r w:rsidR="00B40028">
        <w:rPr>
          <w:rFonts w:cstheme="minorHAnsi"/>
        </w:rPr>
        <w:t xml:space="preserve"> zalecany przez służby sanitarne (1,5 m).</w:t>
      </w:r>
    </w:p>
    <w:p w14:paraId="0CBDF184" w14:textId="492706FA" w:rsidR="00B13797" w:rsidRDefault="00B13797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Zalecane jest ograniczenie spożywania posiłków do niezbędnego minimum, a jeżeli zaistnieje taka konieczność należy  spożywać  je w sali, podczas przerwy w zajęciach, najlepiej w postaci płynnej lub  </w:t>
      </w:r>
      <w:r w:rsidR="001D37B6">
        <w:rPr>
          <w:rFonts w:cstheme="minorHAnsi"/>
        </w:rPr>
        <w:t>przyniesionego na WAPW w szczelnie zamkniętym pojemniku /opakowaniu.</w:t>
      </w:r>
    </w:p>
    <w:p w14:paraId="79438AB8" w14:textId="227A97EA" w:rsidR="004D040F" w:rsidRDefault="004D040F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Na czas spożywania posiłku można zdjąć maseczkę/przyłbicę, ale obowiązuje nadal bezwzględny nakaz zachowania dystansu min. 1,5 m.</w:t>
      </w:r>
    </w:p>
    <w:p w14:paraId="4337F175" w14:textId="137A0189" w:rsidR="00B40028" w:rsidRDefault="00B40028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sali </w:t>
      </w:r>
      <w:r w:rsidR="009C2EDE">
        <w:rPr>
          <w:rFonts w:cstheme="minorHAnsi"/>
        </w:rPr>
        <w:t xml:space="preserve">nieprzerwanie </w:t>
      </w:r>
      <w:r>
        <w:rPr>
          <w:rFonts w:cstheme="minorHAnsi"/>
        </w:rPr>
        <w:t xml:space="preserve">można przebywać max. do 60 minut. Po tym czasie prowadzący zajęcia jest zobowiązany do </w:t>
      </w:r>
      <w:r w:rsidR="00C13835">
        <w:rPr>
          <w:rFonts w:cstheme="minorHAnsi"/>
        </w:rPr>
        <w:t>jej w</w:t>
      </w:r>
      <w:r>
        <w:rPr>
          <w:rFonts w:cstheme="minorHAnsi"/>
        </w:rPr>
        <w:t>ywietrzenia</w:t>
      </w:r>
      <w:r w:rsidR="00C13835">
        <w:rPr>
          <w:rFonts w:cstheme="minorHAnsi"/>
        </w:rPr>
        <w:t>.</w:t>
      </w:r>
      <w:r>
        <w:rPr>
          <w:rFonts w:cstheme="minorHAnsi"/>
        </w:rPr>
        <w:t xml:space="preserve"> </w:t>
      </w:r>
    </w:p>
    <w:p w14:paraId="5436F556" w14:textId="06197073" w:rsidR="00C13835" w:rsidRDefault="00087EB4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Przerwa między wy</w:t>
      </w:r>
      <w:r w:rsidR="00C13835">
        <w:rPr>
          <w:rFonts w:cstheme="minorHAnsi"/>
        </w:rPr>
        <w:t>jściem jednej grupy i wejściem kolejnej, musi wynosić minimum 15 minut.</w:t>
      </w:r>
    </w:p>
    <w:p w14:paraId="5B6ECA4B" w14:textId="5B422273" w:rsidR="00B40028" w:rsidRDefault="00C13835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W trakcie prze</w:t>
      </w:r>
      <w:r w:rsidR="00B757D8">
        <w:rPr>
          <w:rFonts w:cstheme="minorHAnsi"/>
        </w:rPr>
        <w:t>rwy pomieszczenie będzie wywietrzone (odpowiada za to nauczyciel kończący zajęcia i opuszczający salę</w:t>
      </w:r>
      <w:r>
        <w:rPr>
          <w:rFonts w:cstheme="minorHAnsi"/>
        </w:rPr>
        <w:t>), stoły, krzesła, klamki oraz inne przedmioty i urządzenia wykorzystywane przez uczestników spotkania (mikrofony, piloty, klawiatury itp.) zostaną zdezynfekowane</w:t>
      </w:r>
      <w:r w:rsidR="00087EB4">
        <w:rPr>
          <w:rFonts w:cstheme="minorHAnsi"/>
        </w:rPr>
        <w:t xml:space="preserve">, </w:t>
      </w:r>
      <w:r>
        <w:rPr>
          <w:rFonts w:cstheme="minorHAnsi"/>
        </w:rPr>
        <w:t xml:space="preserve"> </w:t>
      </w:r>
      <w:r w:rsidR="00087EB4">
        <w:rPr>
          <w:rFonts w:cstheme="minorHAnsi"/>
        </w:rPr>
        <w:t xml:space="preserve">a kosze na śmieci opróżnione </w:t>
      </w:r>
      <w:r>
        <w:rPr>
          <w:rFonts w:cstheme="minorHAnsi"/>
        </w:rPr>
        <w:t>(</w:t>
      </w:r>
      <w:r w:rsidR="00B757D8">
        <w:rPr>
          <w:rFonts w:cstheme="minorHAnsi"/>
        </w:rPr>
        <w:t>odpowiadają</w:t>
      </w:r>
      <w:r>
        <w:rPr>
          <w:rFonts w:cstheme="minorHAnsi"/>
        </w:rPr>
        <w:t xml:space="preserve"> za to </w:t>
      </w:r>
      <w:r w:rsidR="00B757D8">
        <w:rPr>
          <w:rFonts w:cstheme="minorHAnsi"/>
        </w:rPr>
        <w:t xml:space="preserve">pracownicy </w:t>
      </w:r>
      <w:r w:rsidR="009C2EDE">
        <w:rPr>
          <w:rFonts w:cstheme="minorHAnsi"/>
        </w:rPr>
        <w:t xml:space="preserve">serwisu </w:t>
      </w:r>
      <w:r w:rsidR="009C2EDE">
        <w:rPr>
          <w:rFonts w:cstheme="minorHAnsi"/>
        </w:rPr>
        <w:lastRenderedPageBreak/>
        <w:t xml:space="preserve">sprzątającego </w:t>
      </w:r>
      <w:r w:rsidR="00087EB4">
        <w:rPr>
          <w:rFonts w:cstheme="minorHAnsi"/>
        </w:rPr>
        <w:t xml:space="preserve">po wcześniejszym </w:t>
      </w:r>
      <w:r w:rsidR="00436A34">
        <w:rPr>
          <w:rFonts w:cstheme="minorHAnsi"/>
        </w:rPr>
        <w:t xml:space="preserve">powiadomieniu przez nauczyciela kończącego zajęcia w danej </w:t>
      </w:r>
      <w:r w:rsidR="009C2EDE">
        <w:rPr>
          <w:rFonts w:cstheme="minorHAnsi"/>
        </w:rPr>
        <w:t>s</w:t>
      </w:r>
      <w:r w:rsidR="00436A34">
        <w:rPr>
          <w:rFonts w:cstheme="minorHAnsi"/>
        </w:rPr>
        <w:t>ali</w:t>
      </w:r>
      <w:r w:rsidR="009C2EDE">
        <w:rPr>
          <w:rFonts w:cstheme="minorHAnsi"/>
        </w:rPr>
        <w:t>: telefonicznie nr tel. 22 234 5</w:t>
      </w:r>
      <w:r w:rsidR="00E44AC9">
        <w:rPr>
          <w:rFonts w:cstheme="minorHAnsi"/>
        </w:rPr>
        <w:t xml:space="preserve">5 </w:t>
      </w:r>
      <w:r w:rsidR="009C2EDE">
        <w:rPr>
          <w:rFonts w:cstheme="minorHAnsi"/>
        </w:rPr>
        <w:t>40 lub osobiście).</w:t>
      </w:r>
    </w:p>
    <w:p w14:paraId="44538838" w14:textId="13308460" w:rsidR="00054348" w:rsidRDefault="00B757D8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W pr</w:t>
      </w:r>
      <w:r w:rsidR="00436A34">
        <w:rPr>
          <w:rFonts w:cstheme="minorHAnsi"/>
        </w:rPr>
        <w:t>zypadku złego samopoczucia osobę przebywa</w:t>
      </w:r>
      <w:r>
        <w:rPr>
          <w:rFonts w:cstheme="minorHAnsi"/>
        </w:rPr>
        <w:t>j</w:t>
      </w:r>
      <w:r w:rsidR="00436A34">
        <w:rPr>
          <w:rFonts w:cstheme="minorHAnsi"/>
        </w:rPr>
        <w:t xml:space="preserve">ącą </w:t>
      </w:r>
      <w:r>
        <w:rPr>
          <w:rFonts w:cstheme="minorHAnsi"/>
        </w:rPr>
        <w:t xml:space="preserve">w </w:t>
      </w:r>
      <w:r w:rsidR="00436A34">
        <w:rPr>
          <w:rFonts w:cstheme="minorHAnsi"/>
        </w:rPr>
        <w:t xml:space="preserve">sali należy pilnie skierować </w:t>
      </w:r>
      <w:r>
        <w:rPr>
          <w:rFonts w:cstheme="minorHAnsi"/>
        </w:rPr>
        <w:t>do izolatorium (sala nr 6, parter, skrzydło od ul. Lwowskiej)</w:t>
      </w:r>
      <w:r w:rsidR="00436A34">
        <w:rPr>
          <w:rFonts w:cstheme="minorHAnsi"/>
        </w:rPr>
        <w:t>,</w:t>
      </w:r>
      <w:r>
        <w:rPr>
          <w:rFonts w:cstheme="minorHAnsi"/>
        </w:rPr>
        <w:t xml:space="preserve"> a następnie pilnie poinformować Biuro Dziekana (tel. 22 234 52</w:t>
      </w:r>
      <w:r w:rsidR="00E44AC9">
        <w:rPr>
          <w:rFonts w:cstheme="minorHAnsi"/>
        </w:rPr>
        <w:t xml:space="preserve"> </w:t>
      </w:r>
      <w:r>
        <w:rPr>
          <w:rFonts w:cstheme="minorHAnsi"/>
        </w:rPr>
        <w:t>24)</w:t>
      </w:r>
      <w:r w:rsidR="00436A34">
        <w:rPr>
          <w:rFonts w:cstheme="minorHAnsi"/>
        </w:rPr>
        <w:t xml:space="preserve">. </w:t>
      </w:r>
      <w:r w:rsidR="00697BD7">
        <w:rPr>
          <w:rFonts w:cstheme="minorHAnsi"/>
        </w:rPr>
        <w:t xml:space="preserve"> </w:t>
      </w:r>
      <w:r w:rsidR="00054348">
        <w:rPr>
          <w:rFonts w:cstheme="minorHAnsi"/>
        </w:rPr>
        <w:t>Zasady korzyst</w:t>
      </w:r>
      <w:r w:rsidR="00436A34">
        <w:rPr>
          <w:rFonts w:cstheme="minorHAnsi"/>
        </w:rPr>
        <w:t xml:space="preserve">ania z izolatorium określa </w:t>
      </w:r>
      <w:r w:rsidR="00054348">
        <w:rPr>
          <w:rFonts w:cstheme="minorHAnsi"/>
        </w:rPr>
        <w:t xml:space="preserve">Regulamin (patrz załącznik nr 1).  Dalsze </w:t>
      </w:r>
      <w:r w:rsidR="00697BD7">
        <w:rPr>
          <w:rFonts w:cstheme="minorHAnsi"/>
        </w:rPr>
        <w:t>postępowanie reguluje</w:t>
      </w:r>
      <w:r w:rsidR="00436A34">
        <w:rPr>
          <w:rFonts w:cstheme="minorHAnsi"/>
        </w:rPr>
        <w:t xml:space="preserve"> Procedura</w:t>
      </w:r>
      <w:r w:rsidR="00054348">
        <w:rPr>
          <w:rFonts w:cstheme="minorHAnsi"/>
        </w:rPr>
        <w:t xml:space="preserve"> postępowania w przypadku podejrzenia zakażenia COVID -19  (patrz załącznik nr 2).</w:t>
      </w:r>
    </w:p>
    <w:p w14:paraId="539DB88A" w14:textId="0D65DD97" w:rsidR="00690171" w:rsidRDefault="00436A34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W miejscach ogólno</w:t>
      </w:r>
      <w:r w:rsidR="00690171">
        <w:rPr>
          <w:rFonts w:cstheme="minorHAnsi"/>
        </w:rPr>
        <w:t>dostępnych na WAPW (korytarze, hole, klatki schodowe, toalety itp.) obowiązuje bezwzględny nakaz noszenia maseczek</w:t>
      </w:r>
      <w:r w:rsidR="004D040F">
        <w:rPr>
          <w:rFonts w:cstheme="minorHAnsi"/>
        </w:rPr>
        <w:t>/przyłbic</w:t>
      </w:r>
      <w:r w:rsidR="00690171">
        <w:rPr>
          <w:rFonts w:cstheme="minorHAnsi"/>
        </w:rPr>
        <w:t xml:space="preserve"> zakrywających usta i nos oraz zachowywanie dystansu społecznego.</w:t>
      </w:r>
    </w:p>
    <w:p w14:paraId="64BD6B0F" w14:textId="6DB389CD" w:rsidR="00690171" w:rsidRDefault="00690171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>Klamki, poręcze, blaty, baterie umywalkowe, przyciski w sanitariatach i dozownikach do mydła itp. znajdujące się na przestrzeniach wspólnych podlegają regularnej</w:t>
      </w:r>
      <w:r w:rsidR="00436A34">
        <w:rPr>
          <w:rFonts w:cstheme="minorHAnsi"/>
        </w:rPr>
        <w:t>,</w:t>
      </w:r>
      <w:r>
        <w:rPr>
          <w:rFonts w:cstheme="minorHAnsi"/>
        </w:rPr>
        <w:t xml:space="preserve"> obowiązkowej dezynfekcji (odpowiadają za to pracownicy </w:t>
      </w:r>
      <w:r w:rsidR="009C2EDE">
        <w:rPr>
          <w:rFonts w:cstheme="minorHAnsi"/>
        </w:rPr>
        <w:t>serwisu sprzątającego</w:t>
      </w:r>
      <w:r>
        <w:rPr>
          <w:rFonts w:cstheme="minorHAnsi"/>
        </w:rPr>
        <w:t>).</w:t>
      </w:r>
    </w:p>
    <w:p w14:paraId="51C111FD" w14:textId="7453DD27" w:rsidR="00D67327" w:rsidRDefault="00D67327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Za realizację i egzekwowanie powyższych zaleceń w </w:t>
      </w:r>
      <w:r w:rsidR="00436A34">
        <w:rPr>
          <w:rFonts w:cstheme="minorHAnsi"/>
        </w:rPr>
        <w:t xml:space="preserve">salach </w:t>
      </w:r>
      <w:r>
        <w:rPr>
          <w:rFonts w:cstheme="minorHAnsi"/>
        </w:rPr>
        <w:t>odpowiada nauczyciel prowadzący w niej zajęcia.</w:t>
      </w:r>
    </w:p>
    <w:p w14:paraId="76DBF431" w14:textId="34513311" w:rsidR="00D67327" w:rsidRDefault="00D67327" w:rsidP="00017C9D">
      <w:pPr>
        <w:pStyle w:val="Akapitzlist"/>
        <w:numPr>
          <w:ilvl w:val="0"/>
          <w:numId w:val="2"/>
        </w:numPr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Studenci </w:t>
      </w:r>
      <w:r w:rsidR="00616B16">
        <w:rPr>
          <w:rFonts w:cstheme="minorHAnsi"/>
        </w:rPr>
        <w:t xml:space="preserve">zobowiązani są do bezwzględnego przestrzegania powyższych zasad  i </w:t>
      </w:r>
      <w:r w:rsidR="00E44AC9">
        <w:rPr>
          <w:rFonts w:cstheme="minorHAnsi"/>
        </w:rPr>
        <w:t>podporzą</w:t>
      </w:r>
      <w:r w:rsidR="00616B16">
        <w:rPr>
          <w:rFonts w:cstheme="minorHAnsi"/>
        </w:rPr>
        <w:t xml:space="preserve">dkowania się poleceniom prowadzącego zajęcia. </w:t>
      </w:r>
    </w:p>
    <w:p w14:paraId="205542F3" w14:textId="2D189B77" w:rsidR="004D040F" w:rsidRDefault="004D040F" w:rsidP="00017C9D">
      <w:pPr>
        <w:pStyle w:val="Akapitzlist"/>
        <w:numPr>
          <w:ilvl w:val="0"/>
          <w:numId w:val="2"/>
        </w:numPr>
        <w:spacing w:line="360" w:lineRule="auto"/>
        <w:jc w:val="both"/>
      </w:pPr>
      <w:r>
        <w:t>Pracownicy, dokto</w:t>
      </w:r>
      <w:r w:rsidR="00531827">
        <w:t>ranci oraz goście wchodzący do g</w:t>
      </w:r>
      <w:r>
        <w:t xml:space="preserve">machu </w:t>
      </w:r>
      <w:r w:rsidR="00531827">
        <w:t xml:space="preserve">WAPW mają obowiązek wpisania </w:t>
      </w:r>
      <w:r>
        <w:t xml:space="preserve"> swojego imienia, nazwiska, numeru </w:t>
      </w:r>
      <w:r w:rsidR="00531827">
        <w:t xml:space="preserve">telefonu </w:t>
      </w:r>
      <w:r>
        <w:t>kontaktowego oraz godziny wejścia do rejestru znajdującego się na portierni. W przypadku goś</w:t>
      </w:r>
      <w:r w:rsidR="00BA5427">
        <w:t xml:space="preserve">ci należy dodatkowo wpisać imię i nazwisko pracownika z którym </w:t>
      </w:r>
      <w:r w:rsidR="00E44AC9">
        <w:t>gość ma</w:t>
      </w:r>
      <w:r w:rsidR="00BA5427">
        <w:t xml:space="preserve"> umówione spotkanie</w:t>
      </w:r>
      <w:r>
        <w:t xml:space="preserve">. </w:t>
      </w:r>
    </w:p>
    <w:p w14:paraId="0F1899E3" w14:textId="77777777" w:rsidR="004D040F" w:rsidRPr="00690171" w:rsidRDefault="004D040F" w:rsidP="00017C9D">
      <w:pPr>
        <w:pStyle w:val="Akapitzlist"/>
        <w:spacing w:line="360" w:lineRule="auto"/>
        <w:jc w:val="both"/>
        <w:rPr>
          <w:rFonts w:cstheme="minorHAnsi"/>
        </w:rPr>
      </w:pPr>
    </w:p>
    <w:sectPr w:rsidR="004D040F" w:rsidRPr="00690171" w:rsidSect="00BD1029">
      <w:pgSz w:w="16838" w:h="23811" w:code="8"/>
      <w:pgMar w:top="1418" w:right="1670" w:bottom="1418" w:left="1418" w:header="709" w:footer="709" w:gutter="0"/>
      <w:paperSrc w:first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ourier New"/>
    <w:panose1 w:val="00000000000000000000"/>
    <w:charset w:val="00"/>
    <w:family w:val="auto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49571D"/>
    <w:multiLevelType w:val="hybridMultilevel"/>
    <w:tmpl w:val="7F1258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9D1205"/>
    <w:multiLevelType w:val="hybridMultilevel"/>
    <w:tmpl w:val="04CA2B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25B"/>
    <w:rsid w:val="00017C9D"/>
    <w:rsid w:val="00054348"/>
    <w:rsid w:val="00087EB4"/>
    <w:rsid w:val="001D37B6"/>
    <w:rsid w:val="001F638D"/>
    <w:rsid w:val="00423F06"/>
    <w:rsid w:val="00436A34"/>
    <w:rsid w:val="004D040F"/>
    <w:rsid w:val="004D0D38"/>
    <w:rsid w:val="00531827"/>
    <w:rsid w:val="00616B16"/>
    <w:rsid w:val="00690171"/>
    <w:rsid w:val="00697BD7"/>
    <w:rsid w:val="008963BC"/>
    <w:rsid w:val="008F025B"/>
    <w:rsid w:val="0093577C"/>
    <w:rsid w:val="009411AF"/>
    <w:rsid w:val="009C2EDE"/>
    <w:rsid w:val="00B07566"/>
    <w:rsid w:val="00B13797"/>
    <w:rsid w:val="00B40028"/>
    <w:rsid w:val="00B757D8"/>
    <w:rsid w:val="00BA5427"/>
    <w:rsid w:val="00BD1029"/>
    <w:rsid w:val="00C13835"/>
    <w:rsid w:val="00CD3D8C"/>
    <w:rsid w:val="00D247BB"/>
    <w:rsid w:val="00D54133"/>
    <w:rsid w:val="00D67327"/>
    <w:rsid w:val="00E44AC9"/>
    <w:rsid w:val="00F96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E9E53"/>
  <w15:chartTrackingRefBased/>
  <w15:docId w15:val="{70FC86DF-2D99-4B80-B3D2-B4F1F57EF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0D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87E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7E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0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98C2755DB4F004DAFB6BDFDE58B3A5F" ma:contentTypeVersion="0" ma:contentTypeDescription="Utwórz nowy dokument." ma:contentTypeScope="" ma:versionID="4431a3a69755a5ee9f32a99abf2d30c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2801EF1-E3B7-469D-8F3F-3354F62F34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5C7BAB4-2DEA-4D77-A1E3-BA6888C510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C96AFE-8F97-4A68-8556-3F1A71B98A63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665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grazyna.jaworska@pw.edu.pl</dc:creator>
  <cp:keywords/>
  <dc:description/>
  <cp:lastModifiedBy>Kasia</cp:lastModifiedBy>
  <cp:revision>5</cp:revision>
  <cp:lastPrinted>2020-10-05T13:50:00Z</cp:lastPrinted>
  <dcterms:created xsi:type="dcterms:W3CDTF">2020-10-01T12:44:00Z</dcterms:created>
  <dcterms:modified xsi:type="dcterms:W3CDTF">2020-10-05T13:50:00Z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0x010100798C2755DB4F004DAFB6BDFDE58B3A5F</vt:lpwstr>
  </property>
</Properties>
</file>